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2E1" w:rsidRPr="00E272E1" w:rsidRDefault="00E272E1" w:rsidP="00E272E1">
      <w:pPr>
        <w:shd w:val="clear" w:color="auto" w:fill="FFFFFF"/>
        <w:spacing w:before="100" w:beforeAutospacing="1" w:after="100" w:afterAutospacing="1" w:line="240" w:lineRule="auto"/>
        <w:outlineLvl w:val="0"/>
        <w:rPr>
          <w:rFonts w:ascii="Segoe UI" w:eastAsia="Times New Roman" w:hAnsi="Segoe UI" w:cs="Segoe UI"/>
          <w:color w:val="212529"/>
          <w:kern w:val="36"/>
          <w:sz w:val="48"/>
          <w:szCs w:val="48"/>
          <w:lang w:eastAsia="ru-RU"/>
        </w:rPr>
      </w:pPr>
      <w:r w:rsidRPr="00E272E1">
        <w:rPr>
          <w:rFonts w:ascii="Segoe UI" w:eastAsia="Times New Roman" w:hAnsi="Segoe UI" w:cs="Segoe UI"/>
          <w:color w:val="212529"/>
          <w:kern w:val="36"/>
          <w:sz w:val="48"/>
          <w:szCs w:val="48"/>
          <w:lang w:eastAsia="ru-RU"/>
        </w:rPr>
        <w:t>Стили текста</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Создание страницы это, в первую очередь, работа с текстом. Каким бы ни был красивый дизайн, но если информацию прочитать трудно или невозможно, то пользователь быстро уйдёт со страницы. CSS даёт широкие возможности для стилизации текста. В этом уроке рассмотрим основные стили, которые возможно применить к тексту. Описать их все в рамках одного урока невозможно и в этом нет необходимости. В процессе получения опыта вы будете узнавать о новых свойствах, но все они базируются на нескольких основных «китах»:</w:t>
      </w:r>
    </w:p>
    <w:p w:rsidR="00E272E1" w:rsidRPr="00E272E1" w:rsidRDefault="00E272E1" w:rsidP="00E272E1">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Цвет текста;</w:t>
      </w:r>
    </w:p>
    <w:p w:rsidR="00E272E1" w:rsidRPr="00E272E1" w:rsidRDefault="00E272E1" w:rsidP="00E272E1">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Расположение текста;</w:t>
      </w:r>
    </w:p>
    <w:p w:rsidR="00E272E1" w:rsidRPr="00E272E1" w:rsidRDefault="00E272E1" w:rsidP="00E272E1">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Отступы от текста;</w:t>
      </w:r>
    </w:p>
    <w:p w:rsidR="00E272E1" w:rsidRPr="00E272E1" w:rsidRDefault="00E272E1" w:rsidP="00E272E1">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Размер текста.</w:t>
      </w:r>
    </w:p>
    <w:p w:rsidR="00E272E1" w:rsidRPr="00E272E1" w:rsidRDefault="00E272E1" w:rsidP="00E272E1">
      <w:pPr>
        <w:shd w:val="clear" w:color="auto" w:fill="FFFFFF"/>
        <w:spacing w:before="100" w:beforeAutospacing="1" w:after="100" w:afterAutospacing="1" w:line="240" w:lineRule="auto"/>
        <w:outlineLvl w:val="1"/>
        <w:rPr>
          <w:rFonts w:ascii="Segoe UI" w:eastAsia="Times New Roman" w:hAnsi="Segoe UI" w:cs="Segoe UI"/>
          <w:color w:val="212529"/>
          <w:sz w:val="36"/>
          <w:szCs w:val="36"/>
          <w:lang w:eastAsia="ru-RU"/>
        </w:rPr>
      </w:pPr>
      <w:r w:rsidRPr="00E272E1">
        <w:rPr>
          <w:rFonts w:ascii="Segoe UI" w:eastAsia="Times New Roman" w:hAnsi="Segoe UI" w:cs="Segoe UI"/>
          <w:color w:val="212529"/>
          <w:sz w:val="36"/>
          <w:szCs w:val="36"/>
          <w:lang w:eastAsia="ru-RU"/>
        </w:rPr>
        <w:t>Цвет текста</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Каждый текст на странице имеет свой цвет. Будь то заголовки или кричащий баннер, который рассказывает о скидке. Любой текст имеет цвет. Чтобы управлять им в CSS используется свойство </w:t>
      </w:r>
      <w:proofErr w:type="spellStart"/>
      <w:r w:rsidRPr="00E272E1">
        <w:rPr>
          <w:rFonts w:ascii="Consolas" w:eastAsia="Times New Roman" w:hAnsi="Consolas" w:cs="Courier New"/>
          <w:color w:val="E83E8C"/>
          <w:sz w:val="21"/>
          <w:szCs w:val="21"/>
          <w:lang w:eastAsia="ru-RU"/>
        </w:rPr>
        <w:t>color</w:t>
      </w:r>
      <w:proofErr w:type="spellEnd"/>
      <w:r w:rsidRPr="00E272E1">
        <w:rPr>
          <w:rFonts w:ascii="Segoe UI" w:eastAsia="Times New Roman" w:hAnsi="Segoe UI" w:cs="Segoe UI"/>
          <w:color w:val="212529"/>
          <w:sz w:val="24"/>
          <w:szCs w:val="24"/>
          <w:lang w:eastAsia="ru-RU"/>
        </w:rPr>
        <w:t>. С его помощью можно установить любой цвет для разных участков текста. В качестве значения свойство принимает цвет в разных моделях цветового пространства. Распространённой является модель RGB. Она указывает, сколько красного, зелёного и синего используется в цвете. На первых порах вы можете использовать онлайн-сервисы, которые укажут выбранный цвет в этой модели. Одним из таких сервисов является </w:t>
      </w:r>
      <w:hyperlink r:id="rId5" w:tgtFrame="_blank" w:history="1">
        <w:r w:rsidRPr="00E272E1">
          <w:rPr>
            <w:rFonts w:ascii="Segoe UI" w:eastAsia="Times New Roman" w:hAnsi="Segoe UI" w:cs="Segoe UI"/>
            <w:color w:val="34495E"/>
            <w:sz w:val="24"/>
            <w:szCs w:val="24"/>
            <w:u w:val="single"/>
            <w:lang w:eastAsia="ru-RU"/>
          </w:rPr>
          <w:t xml:space="preserve">HTML </w:t>
        </w:r>
        <w:proofErr w:type="spellStart"/>
        <w:r w:rsidRPr="00E272E1">
          <w:rPr>
            <w:rFonts w:ascii="Segoe UI" w:eastAsia="Times New Roman" w:hAnsi="Segoe UI" w:cs="Segoe UI"/>
            <w:color w:val="34495E"/>
            <w:sz w:val="24"/>
            <w:szCs w:val="24"/>
            <w:u w:val="single"/>
            <w:lang w:eastAsia="ru-RU"/>
          </w:rPr>
          <w:t>Colors</w:t>
        </w:r>
        <w:proofErr w:type="spellEnd"/>
        <w:r w:rsidRPr="00E272E1">
          <w:rPr>
            <w:rFonts w:ascii="Segoe UI" w:eastAsia="Times New Roman" w:hAnsi="Segoe UI" w:cs="Segoe UI"/>
            <w:color w:val="34495E"/>
            <w:sz w:val="24"/>
            <w:szCs w:val="24"/>
            <w:u w:val="single"/>
            <w:lang w:eastAsia="ru-RU"/>
          </w:rPr>
          <w:t xml:space="preserve"> </w:t>
        </w:r>
        <w:proofErr w:type="spellStart"/>
        <w:r w:rsidRPr="00E272E1">
          <w:rPr>
            <w:rFonts w:ascii="Segoe UI" w:eastAsia="Times New Roman" w:hAnsi="Segoe UI" w:cs="Segoe UI"/>
            <w:color w:val="34495E"/>
            <w:sz w:val="24"/>
            <w:szCs w:val="24"/>
            <w:u w:val="single"/>
            <w:lang w:eastAsia="ru-RU"/>
          </w:rPr>
          <w:t>Codes</w:t>
        </w:r>
        <w:proofErr w:type="spellEnd"/>
      </w:hyperlink>
      <w:r w:rsidRPr="00E272E1">
        <w:rPr>
          <w:rFonts w:ascii="Segoe UI" w:eastAsia="Times New Roman" w:hAnsi="Segoe UI" w:cs="Segoe UI"/>
          <w:color w:val="212529"/>
          <w:sz w:val="24"/>
          <w:szCs w:val="24"/>
          <w:lang w:eastAsia="ru-RU"/>
        </w:rPr>
        <w:t>.</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Первое, что настраивают разработчики во время вёрстки макета — цвет основного текста страницы. Так как свойство </w:t>
      </w:r>
      <w:proofErr w:type="spellStart"/>
      <w:r w:rsidRPr="00E272E1">
        <w:rPr>
          <w:rFonts w:ascii="Consolas" w:eastAsia="Times New Roman" w:hAnsi="Consolas" w:cs="Courier New"/>
          <w:color w:val="E83E8C"/>
          <w:sz w:val="21"/>
          <w:szCs w:val="21"/>
          <w:lang w:eastAsia="ru-RU"/>
        </w:rPr>
        <w:t>color</w:t>
      </w:r>
      <w:proofErr w:type="spellEnd"/>
      <w:r w:rsidRPr="00E272E1">
        <w:rPr>
          <w:rFonts w:ascii="Segoe UI" w:eastAsia="Times New Roman" w:hAnsi="Segoe UI" w:cs="Segoe UI"/>
          <w:color w:val="212529"/>
          <w:sz w:val="24"/>
          <w:szCs w:val="24"/>
          <w:lang w:eastAsia="ru-RU"/>
        </w:rPr>
        <w:t> является наследуемым, то его можно устанавливать для тега </w:t>
      </w:r>
      <w:r w:rsidRPr="00E272E1">
        <w:rPr>
          <w:rFonts w:ascii="Consolas" w:eastAsia="Times New Roman" w:hAnsi="Consolas" w:cs="Courier New"/>
          <w:color w:val="E83E8C"/>
          <w:sz w:val="21"/>
          <w:szCs w:val="21"/>
          <w:lang w:eastAsia="ru-RU"/>
        </w:rPr>
        <w:t>&lt;</w:t>
      </w:r>
      <w:proofErr w:type="spellStart"/>
      <w:r w:rsidRPr="00E272E1">
        <w:rPr>
          <w:rFonts w:ascii="Consolas" w:eastAsia="Times New Roman" w:hAnsi="Consolas" w:cs="Courier New"/>
          <w:color w:val="E83E8C"/>
          <w:sz w:val="21"/>
          <w:szCs w:val="21"/>
          <w:lang w:eastAsia="ru-RU"/>
        </w:rPr>
        <w:t>html</w:t>
      </w:r>
      <w:proofErr w:type="spellEnd"/>
      <w:r w:rsidRPr="00E272E1">
        <w:rPr>
          <w:rFonts w:ascii="Consolas" w:eastAsia="Times New Roman" w:hAnsi="Consolas" w:cs="Courier New"/>
          <w:color w:val="E83E8C"/>
          <w:sz w:val="21"/>
          <w:szCs w:val="21"/>
          <w:lang w:eastAsia="ru-RU"/>
        </w:rPr>
        <w:t>&gt;</w:t>
      </w:r>
      <w:r w:rsidRPr="00E272E1">
        <w:rPr>
          <w:rFonts w:ascii="Segoe UI" w:eastAsia="Times New Roman" w:hAnsi="Segoe UI" w:cs="Segoe UI"/>
          <w:color w:val="212529"/>
          <w:sz w:val="24"/>
          <w:szCs w:val="24"/>
          <w:lang w:eastAsia="ru-RU"/>
        </w:rPr>
        <w:t> или </w:t>
      </w:r>
      <w:r w:rsidRPr="00E272E1">
        <w:rPr>
          <w:rFonts w:ascii="Consolas" w:eastAsia="Times New Roman" w:hAnsi="Consolas" w:cs="Courier New"/>
          <w:color w:val="E83E8C"/>
          <w:sz w:val="21"/>
          <w:szCs w:val="21"/>
          <w:lang w:eastAsia="ru-RU"/>
        </w:rPr>
        <w:t>&lt;</w:t>
      </w:r>
      <w:proofErr w:type="spellStart"/>
      <w:r w:rsidRPr="00E272E1">
        <w:rPr>
          <w:rFonts w:ascii="Consolas" w:eastAsia="Times New Roman" w:hAnsi="Consolas" w:cs="Courier New"/>
          <w:color w:val="E83E8C"/>
          <w:sz w:val="21"/>
          <w:szCs w:val="21"/>
          <w:lang w:eastAsia="ru-RU"/>
        </w:rPr>
        <w:t>body</w:t>
      </w:r>
      <w:proofErr w:type="spellEnd"/>
      <w:r w:rsidRPr="00E272E1">
        <w:rPr>
          <w:rFonts w:ascii="Consolas" w:eastAsia="Times New Roman" w:hAnsi="Consolas" w:cs="Courier New"/>
          <w:color w:val="E83E8C"/>
          <w:sz w:val="21"/>
          <w:szCs w:val="21"/>
          <w:lang w:eastAsia="ru-RU"/>
        </w:rPr>
        <w:t>&gt;</w:t>
      </w:r>
      <w:r w:rsidRPr="00E272E1">
        <w:rPr>
          <w:rFonts w:ascii="Segoe UI" w:eastAsia="Times New Roman" w:hAnsi="Segoe UI" w:cs="Segoe UI"/>
          <w:color w:val="212529"/>
          <w:sz w:val="24"/>
          <w:szCs w:val="24"/>
          <w:lang w:eastAsia="ru-RU"/>
        </w:rPr>
        <w:t xml:space="preserve">. С помощью </w:t>
      </w:r>
      <w:proofErr w:type="spellStart"/>
      <w:r w:rsidRPr="00E272E1">
        <w:rPr>
          <w:rFonts w:ascii="Segoe UI" w:eastAsia="Times New Roman" w:hAnsi="Segoe UI" w:cs="Segoe UI"/>
          <w:color w:val="212529"/>
          <w:sz w:val="24"/>
          <w:szCs w:val="24"/>
          <w:lang w:eastAsia="ru-RU"/>
        </w:rPr>
        <w:t>каскадности</w:t>
      </w:r>
      <w:proofErr w:type="spellEnd"/>
      <w:r w:rsidRPr="00E272E1">
        <w:rPr>
          <w:rFonts w:ascii="Segoe UI" w:eastAsia="Times New Roman" w:hAnsi="Segoe UI" w:cs="Segoe UI"/>
          <w:color w:val="212529"/>
          <w:sz w:val="24"/>
          <w:szCs w:val="24"/>
          <w:lang w:eastAsia="ru-RU"/>
        </w:rPr>
        <w:t xml:space="preserve"> этот цвет будет применяться ко всему тексту, если не указано иного значения. Выберем неглубокий чёрный цвет, который записывается в модели RGB как </w:t>
      </w:r>
      <w:r w:rsidRPr="00E272E1">
        <w:rPr>
          <w:rFonts w:ascii="Consolas" w:eastAsia="Times New Roman" w:hAnsi="Consolas" w:cs="Courier New"/>
          <w:color w:val="E83E8C"/>
          <w:sz w:val="21"/>
          <w:szCs w:val="21"/>
          <w:lang w:eastAsia="ru-RU"/>
        </w:rPr>
        <w:t>#333333</w:t>
      </w:r>
      <w:r w:rsidRPr="00E272E1">
        <w:rPr>
          <w:rFonts w:ascii="Segoe UI" w:eastAsia="Times New Roman" w:hAnsi="Segoe UI" w:cs="Segoe UI"/>
          <w:color w:val="212529"/>
          <w:sz w:val="24"/>
          <w:szCs w:val="24"/>
          <w:lang w:eastAsia="ru-RU"/>
        </w:rPr>
        <w:t>.</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b/>
          <w:bCs/>
          <w:color w:val="212529"/>
          <w:sz w:val="24"/>
          <w:szCs w:val="24"/>
          <w:lang w:eastAsia="ru-RU"/>
        </w:rPr>
        <w:t>Интересно:</w:t>
      </w:r>
      <w:r w:rsidRPr="00E272E1">
        <w:rPr>
          <w:rFonts w:ascii="Segoe UI" w:eastAsia="Times New Roman" w:hAnsi="Segoe UI" w:cs="Segoe UI"/>
          <w:color w:val="212529"/>
          <w:sz w:val="24"/>
          <w:szCs w:val="24"/>
          <w:lang w:eastAsia="ru-RU"/>
        </w:rPr>
        <w:t> в макетах редко встречается максимально чёрный цвет, который записывается как </w:t>
      </w:r>
      <w:r w:rsidRPr="00E272E1">
        <w:rPr>
          <w:rFonts w:ascii="Consolas" w:eastAsia="Times New Roman" w:hAnsi="Consolas" w:cs="Courier New"/>
          <w:color w:val="E83E8C"/>
          <w:sz w:val="21"/>
          <w:szCs w:val="21"/>
          <w:lang w:eastAsia="ru-RU"/>
        </w:rPr>
        <w:t>#000000</w:t>
      </w:r>
      <w:r w:rsidRPr="00E272E1">
        <w:rPr>
          <w:rFonts w:ascii="Segoe UI" w:eastAsia="Times New Roman" w:hAnsi="Segoe UI" w:cs="Segoe UI"/>
          <w:color w:val="212529"/>
          <w:sz w:val="24"/>
          <w:szCs w:val="24"/>
          <w:lang w:eastAsia="ru-RU"/>
        </w:rPr>
        <w:t>. Дело в том, что такой цвет не встречается в природе и человеческому глазу непривычен.</w:t>
      </w:r>
    </w:p>
    <w:p w:rsidR="00E272E1" w:rsidRPr="00E272E1" w:rsidRDefault="00E272E1" w:rsidP="00E272E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33333"/>
          <w:sz w:val="20"/>
          <w:szCs w:val="20"/>
          <w:lang w:val="en-US" w:eastAsia="ru-RU"/>
        </w:rPr>
      </w:pPr>
      <w:r w:rsidRPr="00E272E1">
        <w:rPr>
          <w:rFonts w:ascii="Consolas" w:eastAsia="Times New Roman" w:hAnsi="Consolas" w:cs="Courier New"/>
          <w:color w:val="000080"/>
          <w:sz w:val="20"/>
          <w:szCs w:val="20"/>
          <w:lang w:val="en-US" w:eastAsia="ru-RU"/>
        </w:rPr>
        <w:t>body</w:t>
      </w:r>
      <w:r w:rsidRPr="00E272E1">
        <w:rPr>
          <w:rFonts w:ascii="Consolas" w:eastAsia="Times New Roman" w:hAnsi="Consolas" w:cs="Courier New"/>
          <w:color w:val="333333"/>
          <w:sz w:val="20"/>
          <w:szCs w:val="20"/>
          <w:lang w:val="en-US" w:eastAsia="ru-RU"/>
        </w:rPr>
        <w:t xml:space="preserve"> </w:t>
      </w:r>
      <w:r w:rsidRPr="00E272E1">
        <w:rPr>
          <w:rFonts w:ascii="Consolas" w:eastAsia="Times New Roman" w:hAnsi="Consolas" w:cs="Courier New"/>
          <w:color w:val="333333"/>
          <w:sz w:val="20"/>
          <w:szCs w:val="20"/>
          <w:shd w:val="clear" w:color="auto" w:fill="F8F8F8"/>
          <w:lang w:val="en-US" w:eastAsia="ru-RU"/>
        </w:rPr>
        <w:t>{</w:t>
      </w:r>
    </w:p>
    <w:p w:rsidR="00E272E1" w:rsidRPr="00E272E1" w:rsidRDefault="00E272E1" w:rsidP="00E272E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33333"/>
          <w:sz w:val="20"/>
          <w:szCs w:val="20"/>
          <w:lang w:val="en-US" w:eastAsia="ru-RU"/>
        </w:rPr>
      </w:pPr>
      <w:r w:rsidRPr="00E272E1">
        <w:rPr>
          <w:rFonts w:ascii="Consolas" w:eastAsia="Times New Roman" w:hAnsi="Consolas" w:cs="Courier New"/>
          <w:color w:val="333333"/>
          <w:sz w:val="20"/>
          <w:szCs w:val="20"/>
          <w:lang w:val="en-US" w:eastAsia="ru-RU"/>
        </w:rPr>
        <w:t xml:space="preserve">  </w:t>
      </w:r>
      <w:r w:rsidRPr="00E272E1">
        <w:rPr>
          <w:rFonts w:ascii="Consolas" w:eastAsia="Times New Roman" w:hAnsi="Consolas" w:cs="Courier New"/>
          <w:b/>
          <w:bCs/>
          <w:color w:val="990000"/>
          <w:sz w:val="20"/>
          <w:szCs w:val="20"/>
          <w:lang w:val="en-US" w:eastAsia="ru-RU"/>
        </w:rPr>
        <w:t>color</w:t>
      </w:r>
      <w:r w:rsidRPr="00E272E1">
        <w:rPr>
          <w:rFonts w:ascii="Consolas" w:eastAsia="Times New Roman" w:hAnsi="Consolas" w:cs="Courier New"/>
          <w:color w:val="333333"/>
          <w:sz w:val="20"/>
          <w:szCs w:val="20"/>
          <w:shd w:val="clear" w:color="auto" w:fill="F8F8F8"/>
          <w:lang w:val="en-US" w:eastAsia="ru-RU"/>
        </w:rPr>
        <w:t>:</w:t>
      </w:r>
      <w:r w:rsidRPr="00E272E1">
        <w:rPr>
          <w:rFonts w:ascii="Consolas" w:eastAsia="Times New Roman" w:hAnsi="Consolas" w:cs="Courier New"/>
          <w:color w:val="333333"/>
          <w:sz w:val="20"/>
          <w:szCs w:val="20"/>
          <w:lang w:val="en-US" w:eastAsia="ru-RU"/>
        </w:rPr>
        <w:t xml:space="preserve"> </w:t>
      </w:r>
      <w:r w:rsidRPr="00E272E1">
        <w:rPr>
          <w:rFonts w:ascii="Consolas" w:eastAsia="Times New Roman" w:hAnsi="Consolas" w:cs="Courier New"/>
          <w:color w:val="009999"/>
          <w:sz w:val="20"/>
          <w:szCs w:val="20"/>
          <w:lang w:val="en-US" w:eastAsia="ru-RU"/>
        </w:rPr>
        <w:t>#333</w:t>
      </w:r>
      <w:r w:rsidRPr="00E272E1">
        <w:rPr>
          <w:rFonts w:ascii="Consolas" w:eastAsia="Times New Roman" w:hAnsi="Consolas" w:cs="Courier New"/>
          <w:color w:val="333333"/>
          <w:sz w:val="20"/>
          <w:szCs w:val="20"/>
          <w:shd w:val="clear" w:color="auto" w:fill="F8F8F8"/>
          <w:lang w:val="en-US" w:eastAsia="ru-RU"/>
        </w:rPr>
        <w:t>;</w:t>
      </w:r>
    </w:p>
    <w:p w:rsidR="00E272E1" w:rsidRPr="00E272E1" w:rsidRDefault="00E272E1" w:rsidP="00E272E1">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33333"/>
          <w:sz w:val="21"/>
          <w:szCs w:val="21"/>
          <w:lang w:val="en-US" w:eastAsia="ru-RU"/>
        </w:rPr>
      </w:pPr>
      <w:r w:rsidRPr="00E272E1">
        <w:rPr>
          <w:rFonts w:ascii="Consolas" w:eastAsia="Times New Roman" w:hAnsi="Consolas" w:cs="Courier New"/>
          <w:color w:val="333333"/>
          <w:sz w:val="20"/>
          <w:szCs w:val="20"/>
          <w:shd w:val="clear" w:color="auto" w:fill="F8F8F8"/>
          <w:lang w:val="en-US" w:eastAsia="ru-RU"/>
        </w:rPr>
        <w:t>}</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Установка цвета текста — непростая задача. Помимо решения дизайнерской задачи и согласования текста с остальными цветовыми решениями, необходимо не забывать про доступность текста. Какой бы цвет ни был выбран, его прочтение должно быть комфортным для пользователя. Для этого текст должен быть контрастным относительно фона, на котором он лежит. Светло-серый текст на белом фоне будет трудно прочитать. Поэтому на белом фоне используют чёрный или близкий к чёрному цвет для основного текста.</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 xml:space="preserve">Контраст в меньшей степени относится к заголовкам и небольшим выделениям внутри текста. Они выделяются на общем фоне по другим характеристикам: насыщенность, размер, </w:t>
      </w:r>
      <w:r w:rsidRPr="00E272E1">
        <w:rPr>
          <w:rFonts w:ascii="Segoe UI" w:eastAsia="Times New Roman" w:hAnsi="Segoe UI" w:cs="Segoe UI"/>
          <w:color w:val="212529"/>
          <w:sz w:val="24"/>
          <w:szCs w:val="24"/>
          <w:lang w:eastAsia="ru-RU"/>
        </w:rPr>
        <w:lastRenderedPageBreak/>
        <w:t>границы, самостоятельный фон. Такой текст тоже должен обладать достаточным контрастом, при этом он может иметь значения ниже, чем основной текст.</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 xml:space="preserve">Для проверки контраста текста можно использовать веб-инспектор </w:t>
      </w:r>
      <w:proofErr w:type="spellStart"/>
      <w:r w:rsidRPr="00E272E1">
        <w:rPr>
          <w:rFonts w:ascii="Segoe UI" w:eastAsia="Times New Roman" w:hAnsi="Segoe UI" w:cs="Segoe UI"/>
          <w:color w:val="212529"/>
          <w:sz w:val="24"/>
          <w:szCs w:val="24"/>
          <w:lang w:eastAsia="ru-RU"/>
        </w:rPr>
        <w:t>Chrome</w:t>
      </w:r>
      <w:proofErr w:type="spellEnd"/>
      <w:r w:rsidRPr="00E272E1">
        <w:rPr>
          <w:rFonts w:ascii="Segoe UI" w:eastAsia="Times New Roman" w:hAnsi="Segoe UI" w:cs="Segoe UI"/>
          <w:color w:val="212529"/>
          <w:sz w:val="24"/>
          <w:szCs w:val="24"/>
          <w:lang w:eastAsia="ru-RU"/>
        </w:rPr>
        <w:t xml:space="preserve"> </w:t>
      </w:r>
      <w:proofErr w:type="spellStart"/>
      <w:r w:rsidRPr="00E272E1">
        <w:rPr>
          <w:rFonts w:ascii="Segoe UI" w:eastAsia="Times New Roman" w:hAnsi="Segoe UI" w:cs="Segoe UI"/>
          <w:color w:val="212529"/>
          <w:sz w:val="24"/>
          <w:szCs w:val="24"/>
          <w:lang w:eastAsia="ru-RU"/>
        </w:rPr>
        <w:t>DevTools</w:t>
      </w:r>
      <w:proofErr w:type="spellEnd"/>
      <w:r w:rsidRPr="00E272E1">
        <w:rPr>
          <w:rFonts w:ascii="Segoe UI" w:eastAsia="Times New Roman" w:hAnsi="Segoe UI" w:cs="Segoe UI"/>
          <w:color w:val="212529"/>
          <w:sz w:val="24"/>
          <w:szCs w:val="24"/>
          <w:lang w:eastAsia="ru-RU"/>
        </w:rPr>
        <w:t xml:space="preserve">. Выбрав любой цвет на панели </w:t>
      </w:r>
      <w:proofErr w:type="spellStart"/>
      <w:r w:rsidRPr="00E272E1">
        <w:rPr>
          <w:rFonts w:ascii="Segoe UI" w:eastAsia="Times New Roman" w:hAnsi="Segoe UI" w:cs="Segoe UI"/>
          <w:color w:val="212529"/>
          <w:sz w:val="24"/>
          <w:szCs w:val="24"/>
          <w:lang w:eastAsia="ru-RU"/>
        </w:rPr>
        <w:t>Styles</w:t>
      </w:r>
      <w:proofErr w:type="spellEnd"/>
      <w:r w:rsidRPr="00E272E1">
        <w:rPr>
          <w:rFonts w:ascii="Segoe UI" w:eastAsia="Times New Roman" w:hAnsi="Segoe UI" w:cs="Segoe UI"/>
          <w:color w:val="212529"/>
          <w:sz w:val="24"/>
          <w:szCs w:val="24"/>
          <w:lang w:eastAsia="ru-RU"/>
        </w:rPr>
        <w:t xml:space="preserve"> браузер автоматически выведет коэффициент контраста текста. Он обозначен как </w:t>
      </w:r>
      <w:proofErr w:type="spellStart"/>
      <w:r w:rsidRPr="00E272E1">
        <w:rPr>
          <w:rFonts w:ascii="Segoe UI" w:eastAsia="Times New Roman" w:hAnsi="Segoe UI" w:cs="Segoe UI"/>
          <w:i/>
          <w:iCs/>
          <w:color w:val="212529"/>
          <w:sz w:val="24"/>
          <w:szCs w:val="24"/>
          <w:lang w:eastAsia="ru-RU"/>
        </w:rPr>
        <w:t>Contrast</w:t>
      </w:r>
      <w:proofErr w:type="spellEnd"/>
      <w:r w:rsidRPr="00E272E1">
        <w:rPr>
          <w:rFonts w:ascii="Segoe UI" w:eastAsia="Times New Roman" w:hAnsi="Segoe UI" w:cs="Segoe UI"/>
          <w:i/>
          <w:iCs/>
          <w:color w:val="212529"/>
          <w:sz w:val="24"/>
          <w:szCs w:val="24"/>
          <w:lang w:eastAsia="ru-RU"/>
        </w:rPr>
        <w:t xml:space="preserve"> </w:t>
      </w:r>
      <w:proofErr w:type="spellStart"/>
      <w:r w:rsidRPr="00E272E1">
        <w:rPr>
          <w:rFonts w:ascii="Segoe UI" w:eastAsia="Times New Roman" w:hAnsi="Segoe UI" w:cs="Segoe UI"/>
          <w:i/>
          <w:iCs/>
          <w:color w:val="212529"/>
          <w:sz w:val="24"/>
          <w:szCs w:val="24"/>
          <w:lang w:eastAsia="ru-RU"/>
        </w:rPr>
        <w:t>ratio</w:t>
      </w:r>
      <w:proofErr w:type="spellEnd"/>
      <w:r w:rsidRPr="00E272E1">
        <w:rPr>
          <w:rFonts w:ascii="Segoe UI" w:eastAsia="Times New Roman" w:hAnsi="Segoe UI" w:cs="Segoe UI"/>
          <w:color w:val="212529"/>
          <w:sz w:val="24"/>
          <w:szCs w:val="24"/>
          <w:lang w:eastAsia="ru-RU"/>
        </w:rPr>
        <w:t>. Если контраст находится в рамках допустимого, то будет отмечен зелёной галочкой. В противном случае будет показан красный круг.</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noProof/>
          <w:color w:val="212529"/>
          <w:sz w:val="24"/>
          <w:szCs w:val="24"/>
          <w:lang w:eastAsia="ru-RU"/>
        </w:rPr>
        <w:drawing>
          <wp:inline distT="0" distB="0" distL="0" distR="0">
            <wp:extent cx="2202815" cy="2583815"/>
            <wp:effectExtent l="0" t="0" r="6985" b="6985"/>
            <wp:docPr id="1" name="Рисунок 1" descr="Вывод DevTools при недостаточном контрасте тек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вод DevTools при недостаточном контрасте текс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2815" cy="2583815"/>
                    </a:xfrm>
                    <a:prstGeom prst="rect">
                      <a:avLst/>
                    </a:prstGeom>
                    <a:noFill/>
                    <a:ln>
                      <a:noFill/>
                    </a:ln>
                  </pic:spPr>
                </pic:pic>
              </a:graphicData>
            </a:graphic>
          </wp:inline>
        </w:drawing>
      </w:r>
    </w:p>
    <w:p w:rsidR="00E272E1" w:rsidRPr="00E272E1" w:rsidRDefault="00E272E1" w:rsidP="00E272E1">
      <w:pPr>
        <w:shd w:val="clear" w:color="auto" w:fill="FFFFFF"/>
        <w:spacing w:before="100" w:beforeAutospacing="1" w:after="100" w:afterAutospacing="1" w:line="240" w:lineRule="auto"/>
        <w:outlineLvl w:val="1"/>
        <w:rPr>
          <w:rFonts w:ascii="Segoe UI" w:eastAsia="Times New Roman" w:hAnsi="Segoe UI" w:cs="Segoe UI"/>
          <w:color w:val="212529"/>
          <w:sz w:val="36"/>
          <w:szCs w:val="36"/>
          <w:lang w:eastAsia="ru-RU"/>
        </w:rPr>
      </w:pPr>
      <w:r w:rsidRPr="00E272E1">
        <w:rPr>
          <w:rFonts w:ascii="Segoe UI" w:eastAsia="Times New Roman" w:hAnsi="Segoe UI" w:cs="Segoe UI"/>
          <w:color w:val="212529"/>
          <w:sz w:val="36"/>
          <w:szCs w:val="36"/>
          <w:lang w:eastAsia="ru-RU"/>
        </w:rPr>
        <w:t>Выравнивание текста</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Выравнивание текста является важным способом выделения текста на странице. Нестандартное выравнивание позволяет пользователю быстрее заметить текст. В связке с размером текста и цветом, выравнивание заголовков является общепризнанной практикой на страницах.</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Для выравнивания текста используется свойство </w:t>
      </w:r>
      <w:proofErr w:type="spellStart"/>
      <w:r w:rsidRPr="00E272E1">
        <w:rPr>
          <w:rFonts w:ascii="Consolas" w:eastAsia="Times New Roman" w:hAnsi="Consolas" w:cs="Courier New"/>
          <w:color w:val="E83E8C"/>
          <w:sz w:val="21"/>
          <w:szCs w:val="21"/>
          <w:lang w:eastAsia="ru-RU"/>
        </w:rPr>
        <w:t>text-align</w:t>
      </w:r>
      <w:proofErr w:type="spellEnd"/>
      <w:r w:rsidRPr="00E272E1">
        <w:rPr>
          <w:rFonts w:ascii="Segoe UI" w:eastAsia="Times New Roman" w:hAnsi="Segoe UI" w:cs="Segoe UI"/>
          <w:color w:val="212529"/>
          <w:sz w:val="24"/>
          <w:szCs w:val="24"/>
          <w:lang w:eastAsia="ru-RU"/>
        </w:rPr>
        <w:t>, которое принимает следующие значения:</w:t>
      </w:r>
    </w:p>
    <w:p w:rsidR="00E272E1" w:rsidRPr="00E272E1" w:rsidRDefault="00E272E1" w:rsidP="00E272E1">
      <w:pPr>
        <w:numPr>
          <w:ilvl w:val="0"/>
          <w:numId w:val="2"/>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left</w:t>
      </w:r>
      <w:proofErr w:type="spellEnd"/>
      <w:r w:rsidRPr="00E272E1">
        <w:rPr>
          <w:rFonts w:ascii="Segoe UI" w:eastAsia="Times New Roman" w:hAnsi="Segoe UI" w:cs="Segoe UI"/>
          <w:color w:val="212529"/>
          <w:sz w:val="24"/>
          <w:szCs w:val="24"/>
          <w:lang w:eastAsia="ru-RU"/>
        </w:rPr>
        <w:t> — выравнивание текста по левому краю. Это значение устанавливается по умолчанию.</w:t>
      </w:r>
    </w:p>
    <w:p w:rsidR="00E272E1" w:rsidRPr="00E272E1" w:rsidRDefault="00E272E1" w:rsidP="00E272E1">
      <w:pPr>
        <w:numPr>
          <w:ilvl w:val="0"/>
          <w:numId w:val="2"/>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center</w:t>
      </w:r>
      <w:proofErr w:type="spellEnd"/>
      <w:r w:rsidRPr="00E272E1">
        <w:rPr>
          <w:rFonts w:ascii="Segoe UI" w:eastAsia="Times New Roman" w:hAnsi="Segoe UI" w:cs="Segoe UI"/>
          <w:color w:val="212529"/>
          <w:sz w:val="24"/>
          <w:szCs w:val="24"/>
          <w:lang w:eastAsia="ru-RU"/>
        </w:rPr>
        <w:t> — выравнивание текста по центру.</w:t>
      </w:r>
    </w:p>
    <w:p w:rsidR="00E272E1" w:rsidRPr="00E272E1" w:rsidRDefault="00E272E1" w:rsidP="00E272E1">
      <w:pPr>
        <w:numPr>
          <w:ilvl w:val="0"/>
          <w:numId w:val="2"/>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right</w:t>
      </w:r>
      <w:proofErr w:type="spellEnd"/>
      <w:r w:rsidRPr="00E272E1">
        <w:rPr>
          <w:rFonts w:ascii="Segoe UI" w:eastAsia="Times New Roman" w:hAnsi="Segoe UI" w:cs="Segoe UI"/>
          <w:color w:val="212529"/>
          <w:sz w:val="24"/>
          <w:szCs w:val="24"/>
          <w:lang w:eastAsia="ru-RU"/>
        </w:rPr>
        <w:t> — выравнивание текста по правому краю.</w:t>
      </w:r>
    </w:p>
    <w:p w:rsidR="00E272E1" w:rsidRPr="00E272E1" w:rsidRDefault="00E272E1" w:rsidP="00E272E1">
      <w:pPr>
        <w:numPr>
          <w:ilvl w:val="0"/>
          <w:numId w:val="2"/>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justify</w:t>
      </w:r>
      <w:proofErr w:type="spellEnd"/>
      <w:r w:rsidRPr="00E272E1">
        <w:rPr>
          <w:rFonts w:ascii="Segoe UI" w:eastAsia="Times New Roman" w:hAnsi="Segoe UI" w:cs="Segoe UI"/>
          <w:color w:val="212529"/>
          <w:sz w:val="24"/>
          <w:szCs w:val="24"/>
          <w:lang w:eastAsia="ru-RU"/>
        </w:rPr>
        <w:t> — выравнивание текста по ширине. Данное значение выравнивает текст так, чтобы поместить слова строго от начала блока до его конца. При этом возможны изменения размеров пробелов между словами.</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b/>
          <w:bCs/>
          <w:color w:val="212529"/>
          <w:sz w:val="24"/>
          <w:szCs w:val="24"/>
          <w:lang w:eastAsia="ru-RU"/>
        </w:rPr>
        <w:t>Важно:</w:t>
      </w:r>
      <w:r w:rsidRPr="00E272E1">
        <w:rPr>
          <w:rFonts w:ascii="Segoe UI" w:eastAsia="Times New Roman" w:hAnsi="Segoe UI" w:cs="Segoe UI"/>
          <w:color w:val="212529"/>
          <w:sz w:val="24"/>
          <w:szCs w:val="24"/>
          <w:lang w:eastAsia="ru-RU"/>
        </w:rPr>
        <w:t> использование значения </w:t>
      </w:r>
      <w:proofErr w:type="spellStart"/>
      <w:r w:rsidRPr="00E272E1">
        <w:rPr>
          <w:rFonts w:ascii="Consolas" w:eastAsia="Times New Roman" w:hAnsi="Consolas" w:cs="Courier New"/>
          <w:color w:val="E83E8C"/>
          <w:sz w:val="21"/>
          <w:szCs w:val="21"/>
          <w:lang w:eastAsia="ru-RU"/>
        </w:rPr>
        <w:t>justify</w:t>
      </w:r>
      <w:proofErr w:type="spellEnd"/>
      <w:r w:rsidRPr="00E272E1">
        <w:rPr>
          <w:rFonts w:ascii="Segoe UI" w:eastAsia="Times New Roman" w:hAnsi="Segoe UI" w:cs="Segoe UI"/>
          <w:color w:val="212529"/>
          <w:sz w:val="24"/>
          <w:szCs w:val="24"/>
          <w:lang w:eastAsia="ru-RU"/>
        </w:rPr>
        <w:t> является плохой практикой. Данный приём используется в оформлении книг, где есть возможность отредактировать текст так, чтобы выравнивание по ширине не создавало больших пробелов между словами. В условиях веб-страницы такое почти невозможно.</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Свойство </w:t>
      </w:r>
      <w:proofErr w:type="spellStart"/>
      <w:r w:rsidRPr="00E272E1">
        <w:rPr>
          <w:rFonts w:ascii="Consolas" w:eastAsia="Times New Roman" w:hAnsi="Consolas" w:cs="Courier New"/>
          <w:color w:val="E83E8C"/>
          <w:sz w:val="21"/>
          <w:szCs w:val="21"/>
          <w:lang w:eastAsia="ru-RU"/>
        </w:rPr>
        <w:t>text-align</w:t>
      </w:r>
      <w:proofErr w:type="spellEnd"/>
      <w:r w:rsidRPr="00E272E1">
        <w:rPr>
          <w:rFonts w:ascii="Segoe UI" w:eastAsia="Times New Roman" w:hAnsi="Segoe UI" w:cs="Segoe UI"/>
          <w:color w:val="212529"/>
          <w:sz w:val="24"/>
          <w:szCs w:val="24"/>
          <w:lang w:eastAsia="ru-RU"/>
        </w:rPr>
        <w:t> также является наследуемым. Установив его для какого-либо блока весь текст внутри него будет выравнен в соответствии со значением свойства.</w:t>
      </w:r>
    </w:p>
    <w:p w:rsidR="00E272E1" w:rsidRPr="00E272E1" w:rsidRDefault="00E272E1" w:rsidP="00E272E1">
      <w:pPr>
        <w:shd w:val="clear" w:color="auto" w:fill="FFFFFF"/>
        <w:spacing w:before="100" w:beforeAutospacing="1" w:after="100" w:afterAutospacing="1" w:line="240" w:lineRule="auto"/>
        <w:outlineLvl w:val="1"/>
        <w:rPr>
          <w:rFonts w:ascii="Segoe UI" w:eastAsia="Times New Roman" w:hAnsi="Segoe UI" w:cs="Segoe UI"/>
          <w:color w:val="212529"/>
          <w:sz w:val="36"/>
          <w:szCs w:val="36"/>
          <w:lang w:eastAsia="ru-RU"/>
        </w:rPr>
      </w:pPr>
      <w:r w:rsidRPr="00E272E1">
        <w:rPr>
          <w:rFonts w:ascii="Segoe UI" w:eastAsia="Times New Roman" w:hAnsi="Segoe UI" w:cs="Segoe UI"/>
          <w:color w:val="212529"/>
          <w:sz w:val="36"/>
          <w:szCs w:val="36"/>
          <w:lang w:eastAsia="ru-RU"/>
        </w:rPr>
        <w:lastRenderedPageBreak/>
        <w:t>Насыщенность текста</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Используя CSS можно гибко настраивать насыщенность шрифта. Насыщенность используется для выделения важного участка текста и придаёт ему «вес» относительно соседних элементов. Для управления насыщенностью в CSS используется правило </w:t>
      </w:r>
      <w:proofErr w:type="spellStart"/>
      <w:r w:rsidRPr="00E272E1">
        <w:rPr>
          <w:rFonts w:ascii="Consolas" w:eastAsia="Times New Roman" w:hAnsi="Consolas" w:cs="Courier New"/>
          <w:color w:val="E83E8C"/>
          <w:sz w:val="21"/>
          <w:szCs w:val="21"/>
          <w:lang w:eastAsia="ru-RU"/>
        </w:rPr>
        <w:t>font-weight</w:t>
      </w:r>
      <w:proofErr w:type="spellEnd"/>
      <w:r w:rsidRPr="00E272E1">
        <w:rPr>
          <w:rFonts w:ascii="Segoe UI" w:eastAsia="Times New Roman" w:hAnsi="Segoe UI" w:cs="Segoe UI"/>
          <w:color w:val="212529"/>
          <w:sz w:val="24"/>
          <w:szCs w:val="24"/>
          <w:lang w:eastAsia="ru-RU"/>
        </w:rPr>
        <w:t>. Оно принимает следующие значения:</w:t>
      </w:r>
    </w:p>
    <w:p w:rsidR="00E272E1" w:rsidRPr="00E272E1" w:rsidRDefault="00E272E1" w:rsidP="00E272E1">
      <w:pPr>
        <w:numPr>
          <w:ilvl w:val="0"/>
          <w:numId w:val="3"/>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Значения от 100 до 900 с шагом 100.</w:t>
      </w:r>
    </w:p>
    <w:p w:rsidR="00E272E1" w:rsidRPr="00E272E1" w:rsidRDefault="00E272E1" w:rsidP="00E272E1">
      <w:pPr>
        <w:numPr>
          <w:ilvl w:val="0"/>
          <w:numId w:val="3"/>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lighter</w:t>
      </w:r>
      <w:proofErr w:type="spellEnd"/>
      <w:r w:rsidRPr="00E272E1">
        <w:rPr>
          <w:rFonts w:ascii="Segoe UI" w:eastAsia="Times New Roman" w:hAnsi="Segoe UI" w:cs="Segoe UI"/>
          <w:color w:val="212529"/>
          <w:sz w:val="24"/>
          <w:szCs w:val="24"/>
          <w:lang w:eastAsia="ru-RU"/>
        </w:rPr>
        <w:t> — сверхтонкое начертание. Делает текст менее насыщенным, чем текущее значение.</w:t>
      </w:r>
    </w:p>
    <w:p w:rsidR="00E272E1" w:rsidRPr="00E272E1" w:rsidRDefault="00E272E1" w:rsidP="00E272E1">
      <w:pPr>
        <w:numPr>
          <w:ilvl w:val="0"/>
          <w:numId w:val="3"/>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normal</w:t>
      </w:r>
      <w:proofErr w:type="spellEnd"/>
      <w:r w:rsidRPr="00E272E1">
        <w:rPr>
          <w:rFonts w:ascii="Segoe UI" w:eastAsia="Times New Roman" w:hAnsi="Segoe UI" w:cs="Segoe UI"/>
          <w:color w:val="212529"/>
          <w:sz w:val="24"/>
          <w:szCs w:val="24"/>
          <w:lang w:eastAsia="ru-RU"/>
        </w:rPr>
        <w:t> — значение по умолчанию. Соответствует числовому значению 400.</w:t>
      </w:r>
    </w:p>
    <w:p w:rsidR="00E272E1" w:rsidRPr="00E272E1" w:rsidRDefault="00E272E1" w:rsidP="00E272E1">
      <w:pPr>
        <w:numPr>
          <w:ilvl w:val="0"/>
          <w:numId w:val="3"/>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bold</w:t>
      </w:r>
      <w:proofErr w:type="spellEnd"/>
      <w:r w:rsidRPr="00E272E1">
        <w:rPr>
          <w:rFonts w:ascii="Segoe UI" w:eastAsia="Times New Roman" w:hAnsi="Segoe UI" w:cs="Segoe UI"/>
          <w:color w:val="212529"/>
          <w:sz w:val="24"/>
          <w:szCs w:val="24"/>
          <w:lang w:eastAsia="ru-RU"/>
        </w:rPr>
        <w:t> — жирное начертание текста. Соответствует числовому значению 700.</w:t>
      </w:r>
    </w:p>
    <w:p w:rsidR="00E272E1" w:rsidRPr="00E272E1" w:rsidRDefault="00E272E1" w:rsidP="00E272E1">
      <w:pPr>
        <w:numPr>
          <w:ilvl w:val="0"/>
          <w:numId w:val="3"/>
        </w:numPr>
        <w:shd w:val="clear" w:color="auto" w:fill="FFFFFF"/>
        <w:spacing w:before="100" w:beforeAutospacing="1" w:after="100" w:afterAutospacing="1" w:line="240" w:lineRule="auto"/>
        <w:rPr>
          <w:rFonts w:ascii="Segoe UI" w:eastAsia="Times New Roman" w:hAnsi="Segoe UI" w:cs="Segoe UI"/>
          <w:color w:val="212529"/>
          <w:sz w:val="24"/>
          <w:szCs w:val="24"/>
          <w:lang w:eastAsia="ru-RU"/>
        </w:rPr>
      </w:pPr>
      <w:proofErr w:type="spellStart"/>
      <w:r w:rsidRPr="00E272E1">
        <w:rPr>
          <w:rFonts w:ascii="Consolas" w:eastAsia="Times New Roman" w:hAnsi="Consolas" w:cs="Courier New"/>
          <w:color w:val="E83E8C"/>
          <w:sz w:val="21"/>
          <w:szCs w:val="21"/>
          <w:lang w:eastAsia="ru-RU"/>
        </w:rPr>
        <w:t>bolder</w:t>
      </w:r>
      <w:proofErr w:type="spellEnd"/>
      <w:r w:rsidRPr="00E272E1">
        <w:rPr>
          <w:rFonts w:ascii="Segoe UI" w:eastAsia="Times New Roman" w:hAnsi="Segoe UI" w:cs="Segoe UI"/>
          <w:color w:val="212529"/>
          <w:sz w:val="24"/>
          <w:szCs w:val="24"/>
          <w:lang w:eastAsia="ru-RU"/>
        </w:rPr>
        <w:t> — сверхжирное начертание. Делает текст насыщеннее, чем текущее значение.</w:t>
      </w:r>
    </w:p>
    <w:p w:rsidR="00E272E1" w:rsidRPr="00E272E1" w:rsidRDefault="00E272E1" w:rsidP="00E272E1">
      <w:pPr>
        <w:shd w:val="clear" w:color="auto" w:fill="FFFFFF"/>
        <w:spacing w:after="100" w:afterAutospacing="1" w:line="240" w:lineRule="auto"/>
        <w:rPr>
          <w:rFonts w:ascii="Segoe UI" w:eastAsia="Times New Roman" w:hAnsi="Segoe UI" w:cs="Segoe UI"/>
          <w:color w:val="212529"/>
          <w:sz w:val="24"/>
          <w:szCs w:val="24"/>
          <w:lang w:eastAsia="ru-RU"/>
        </w:rPr>
      </w:pPr>
      <w:r w:rsidRPr="00E272E1">
        <w:rPr>
          <w:rFonts w:ascii="Segoe UI" w:eastAsia="Times New Roman" w:hAnsi="Segoe UI" w:cs="Segoe UI"/>
          <w:color w:val="212529"/>
          <w:sz w:val="24"/>
          <w:szCs w:val="24"/>
          <w:lang w:eastAsia="ru-RU"/>
        </w:rPr>
        <w:t>Для многих шрифтов доступны только значения </w:t>
      </w:r>
      <w:proofErr w:type="spellStart"/>
      <w:r w:rsidRPr="00E272E1">
        <w:rPr>
          <w:rFonts w:ascii="Consolas" w:eastAsia="Times New Roman" w:hAnsi="Consolas" w:cs="Courier New"/>
          <w:color w:val="E83E8C"/>
          <w:sz w:val="21"/>
          <w:szCs w:val="21"/>
          <w:lang w:eastAsia="ru-RU"/>
        </w:rPr>
        <w:t>normal</w:t>
      </w:r>
      <w:proofErr w:type="spellEnd"/>
      <w:r w:rsidRPr="00E272E1">
        <w:rPr>
          <w:rFonts w:ascii="Segoe UI" w:eastAsia="Times New Roman" w:hAnsi="Segoe UI" w:cs="Segoe UI"/>
          <w:color w:val="212529"/>
          <w:sz w:val="24"/>
          <w:szCs w:val="24"/>
          <w:lang w:eastAsia="ru-RU"/>
        </w:rPr>
        <w:t> и </w:t>
      </w:r>
      <w:proofErr w:type="spellStart"/>
      <w:r w:rsidRPr="00E272E1">
        <w:rPr>
          <w:rFonts w:ascii="Consolas" w:eastAsia="Times New Roman" w:hAnsi="Consolas" w:cs="Courier New"/>
          <w:color w:val="E83E8C"/>
          <w:sz w:val="21"/>
          <w:szCs w:val="21"/>
          <w:lang w:eastAsia="ru-RU"/>
        </w:rPr>
        <w:t>bold</w:t>
      </w:r>
      <w:proofErr w:type="spellEnd"/>
      <w:r w:rsidRPr="00E272E1">
        <w:rPr>
          <w:rFonts w:ascii="Segoe UI" w:eastAsia="Times New Roman" w:hAnsi="Segoe UI" w:cs="Segoe UI"/>
          <w:color w:val="212529"/>
          <w:sz w:val="24"/>
          <w:szCs w:val="24"/>
          <w:lang w:eastAsia="ru-RU"/>
        </w:rPr>
        <w:t>. Это связано с тем, сколько создатели шрифта включат различных начертаний.</w:t>
      </w:r>
    </w:p>
    <w:p w:rsidR="00E272E1" w:rsidRDefault="00E272E1" w:rsidP="00E272E1">
      <w:pPr>
        <w:pStyle w:val="2"/>
        <w:shd w:val="clear" w:color="auto" w:fill="FFFFFF"/>
        <w:rPr>
          <w:rFonts w:ascii="Segoe UI" w:hAnsi="Segoe UI" w:cs="Segoe UI"/>
          <w:b w:val="0"/>
          <w:bCs w:val="0"/>
          <w:color w:val="212529"/>
        </w:rPr>
      </w:pPr>
      <w:r>
        <w:rPr>
          <w:rFonts w:ascii="Segoe UI" w:hAnsi="Segoe UI" w:cs="Segoe UI"/>
          <w:b w:val="0"/>
          <w:bCs w:val="0"/>
          <w:color w:val="212529"/>
        </w:rPr>
        <w:t>Размер текста</w:t>
      </w:r>
    </w:p>
    <w:p w:rsidR="00E272E1" w:rsidRDefault="00E272E1" w:rsidP="00E272E1">
      <w:pPr>
        <w:pStyle w:val="a3"/>
        <w:shd w:val="clear" w:color="auto" w:fill="FFFFFF"/>
        <w:spacing w:before="0" w:beforeAutospacing="0"/>
        <w:rPr>
          <w:rFonts w:ascii="Segoe UI" w:hAnsi="Segoe UI" w:cs="Segoe UI"/>
          <w:color w:val="212529"/>
        </w:rPr>
      </w:pPr>
      <w:r>
        <w:rPr>
          <w:rFonts w:ascii="Segoe UI" w:hAnsi="Segoe UI" w:cs="Segoe UI"/>
          <w:color w:val="212529"/>
        </w:rPr>
        <w:t>Управлять размером текста можно с помощью свойства </w:t>
      </w:r>
      <w:proofErr w:type="spellStart"/>
      <w:r>
        <w:rPr>
          <w:rStyle w:val="HTML"/>
          <w:rFonts w:ascii="Consolas" w:hAnsi="Consolas"/>
          <w:color w:val="E83E8C"/>
          <w:sz w:val="21"/>
          <w:szCs w:val="21"/>
        </w:rPr>
        <w:t>font-size</w:t>
      </w:r>
      <w:proofErr w:type="spellEnd"/>
      <w:r>
        <w:rPr>
          <w:rFonts w:ascii="Segoe UI" w:hAnsi="Segoe UI" w:cs="Segoe UI"/>
          <w:color w:val="212529"/>
        </w:rPr>
        <w:t>. Текст с большим размером шрифта первым бросается в глаза, поэтому заголовки, помимо выравнивания по центру, имеют больший размер шрифта.</w:t>
      </w:r>
    </w:p>
    <w:p w:rsidR="00E272E1" w:rsidRDefault="00E272E1" w:rsidP="00E272E1">
      <w:pPr>
        <w:pStyle w:val="a3"/>
        <w:shd w:val="clear" w:color="auto" w:fill="FFFFFF"/>
        <w:spacing w:before="0" w:beforeAutospacing="0"/>
        <w:rPr>
          <w:rFonts w:ascii="Segoe UI" w:hAnsi="Segoe UI" w:cs="Segoe UI"/>
          <w:color w:val="212529"/>
        </w:rPr>
      </w:pPr>
      <w:r>
        <w:rPr>
          <w:rFonts w:ascii="Segoe UI" w:hAnsi="Segoe UI" w:cs="Segoe UI"/>
          <w:color w:val="212529"/>
        </w:rPr>
        <w:t>Сравните заголовки, которые указаны с помощью тега </w:t>
      </w:r>
      <w:r>
        <w:rPr>
          <w:rStyle w:val="HTML"/>
          <w:rFonts w:ascii="Consolas" w:hAnsi="Consolas"/>
          <w:color w:val="E83E8C"/>
          <w:sz w:val="21"/>
          <w:szCs w:val="21"/>
        </w:rPr>
        <w:t>&lt;h</w:t>
      </w:r>
      <w:proofErr w:type="gramStart"/>
      <w:r>
        <w:rPr>
          <w:rStyle w:val="HTML"/>
          <w:rFonts w:ascii="Consolas" w:hAnsi="Consolas"/>
          <w:color w:val="E83E8C"/>
          <w:sz w:val="21"/>
          <w:szCs w:val="21"/>
        </w:rPr>
        <w:t>1&gt;&lt;</w:t>
      </w:r>
      <w:proofErr w:type="gramEnd"/>
      <w:r>
        <w:rPr>
          <w:rStyle w:val="HTML"/>
          <w:rFonts w:ascii="Consolas" w:hAnsi="Consolas"/>
          <w:color w:val="E83E8C"/>
          <w:sz w:val="21"/>
          <w:szCs w:val="21"/>
        </w:rPr>
        <w:t>/h1&gt;</w:t>
      </w:r>
      <w:r>
        <w:rPr>
          <w:rFonts w:ascii="Segoe UI" w:hAnsi="Segoe UI" w:cs="Segoe UI"/>
          <w:color w:val="212529"/>
        </w:rPr>
        <w:t> и </w:t>
      </w:r>
      <w:r>
        <w:rPr>
          <w:rStyle w:val="HTML"/>
          <w:rFonts w:ascii="Consolas" w:hAnsi="Consolas"/>
          <w:color w:val="E83E8C"/>
          <w:sz w:val="21"/>
          <w:szCs w:val="21"/>
        </w:rPr>
        <w:t>&lt;h2&gt;&lt;/h2&gt;</w:t>
      </w:r>
      <w:r>
        <w:rPr>
          <w:rFonts w:ascii="Segoe UI" w:hAnsi="Segoe UI" w:cs="Segoe UI"/>
          <w:color w:val="212529"/>
        </w:rPr>
        <w:t>. Основное их визуальное отличие — размер текста. Помимо встроенных стилей, мы можем самостоятельно устанавливать размер шрифта. Для этого можно использовать единицы измерения пиксели </w:t>
      </w:r>
      <w:proofErr w:type="spellStart"/>
      <w:r>
        <w:rPr>
          <w:rStyle w:val="a6"/>
          <w:rFonts w:ascii="Segoe UI" w:hAnsi="Segoe UI" w:cs="Segoe UI"/>
          <w:color w:val="212529"/>
        </w:rPr>
        <w:t>px</w:t>
      </w:r>
      <w:proofErr w:type="spellEnd"/>
      <w:r>
        <w:rPr>
          <w:rFonts w:ascii="Segoe UI" w:hAnsi="Segoe UI" w:cs="Segoe UI"/>
          <w:color w:val="212529"/>
        </w:rPr>
        <w:t>. В следующих уроках вы узнаете и о других единицах измерения и как с их помощью можно адаптировать контент.</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b/>
          <w:bCs/>
          <w:color w:val="445588"/>
          <w:lang w:val="en-US"/>
        </w:rPr>
        <w:t>.small-text</w:t>
      </w:r>
      <w:r w:rsidRPr="00E272E1">
        <w:rPr>
          <w:rStyle w:val="HTML"/>
          <w:rFonts w:ascii="Consolas" w:hAnsi="Consolas"/>
          <w:color w:val="333333"/>
          <w:lang w:val="en-US"/>
        </w:rPr>
        <w:t xml:space="preserve"> </w:t>
      </w: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color w:val="333333"/>
          <w:lang w:val="en-US"/>
        </w:rPr>
        <w:t xml:space="preserve">  </w:t>
      </w:r>
      <w:r w:rsidRPr="00E272E1">
        <w:rPr>
          <w:rStyle w:val="HTML"/>
          <w:rFonts w:ascii="Consolas" w:hAnsi="Consolas"/>
          <w:b/>
          <w:bCs/>
          <w:color w:val="990000"/>
          <w:lang w:val="en-US"/>
        </w:rPr>
        <w:t>font-size</w:t>
      </w:r>
      <w:r w:rsidRPr="00E272E1">
        <w:rPr>
          <w:rStyle w:val="HTML"/>
          <w:rFonts w:ascii="Consolas" w:hAnsi="Consolas"/>
          <w:color w:val="333333"/>
          <w:shd w:val="clear" w:color="auto" w:fill="F8F8F8"/>
          <w:lang w:val="en-US"/>
        </w:rPr>
        <w:t>:</w:t>
      </w:r>
      <w:r w:rsidRPr="00E272E1">
        <w:rPr>
          <w:rStyle w:val="HTML"/>
          <w:rFonts w:ascii="Consolas" w:hAnsi="Consolas"/>
          <w:color w:val="333333"/>
          <w:lang w:val="en-US"/>
        </w:rPr>
        <w:t xml:space="preserve"> </w:t>
      </w:r>
      <w:r w:rsidRPr="00E272E1">
        <w:rPr>
          <w:rStyle w:val="HTML"/>
          <w:rFonts w:ascii="Consolas" w:hAnsi="Consolas"/>
          <w:color w:val="009999"/>
          <w:lang w:val="en-US"/>
        </w:rPr>
        <w:t>12px</w:t>
      </w: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b/>
          <w:bCs/>
          <w:color w:val="445588"/>
          <w:lang w:val="en-US"/>
        </w:rPr>
        <w:t>.normal-text</w:t>
      </w:r>
      <w:r w:rsidRPr="00E272E1">
        <w:rPr>
          <w:rStyle w:val="HTML"/>
          <w:rFonts w:ascii="Consolas" w:hAnsi="Consolas"/>
          <w:color w:val="333333"/>
          <w:lang w:val="en-US"/>
        </w:rPr>
        <w:t xml:space="preserve"> </w:t>
      </w: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color w:val="333333"/>
          <w:lang w:val="en-US"/>
        </w:rPr>
        <w:t xml:space="preserve">  </w:t>
      </w:r>
      <w:r w:rsidRPr="00E272E1">
        <w:rPr>
          <w:rStyle w:val="HTML"/>
          <w:rFonts w:ascii="Consolas" w:hAnsi="Consolas"/>
          <w:b/>
          <w:bCs/>
          <w:color w:val="990000"/>
          <w:lang w:val="en-US"/>
        </w:rPr>
        <w:t>font-size</w:t>
      </w:r>
      <w:r w:rsidRPr="00E272E1">
        <w:rPr>
          <w:rStyle w:val="HTML"/>
          <w:rFonts w:ascii="Consolas" w:hAnsi="Consolas"/>
          <w:color w:val="333333"/>
          <w:shd w:val="clear" w:color="auto" w:fill="F8F8F8"/>
          <w:lang w:val="en-US"/>
        </w:rPr>
        <w:t>:</w:t>
      </w:r>
      <w:r w:rsidRPr="00E272E1">
        <w:rPr>
          <w:rStyle w:val="HTML"/>
          <w:rFonts w:ascii="Consolas" w:hAnsi="Consolas"/>
          <w:color w:val="333333"/>
          <w:lang w:val="en-US"/>
        </w:rPr>
        <w:t xml:space="preserve"> </w:t>
      </w:r>
      <w:r w:rsidRPr="00E272E1">
        <w:rPr>
          <w:rStyle w:val="HTML"/>
          <w:rFonts w:ascii="Consolas" w:hAnsi="Consolas"/>
          <w:color w:val="009999"/>
          <w:lang w:val="en-US"/>
        </w:rPr>
        <w:t>16px</w:t>
      </w: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b/>
          <w:bCs/>
          <w:color w:val="445588"/>
          <w:lang w:val="en-US"/>
        </w:rPr>
        <w:t>.big-text</w:t>
      </w:r>
      <w:r w:rsidRPr="00E272E1">
        <w:rPr>
          <w:rStyle w:val="HTML"/>
          <w:rFonts w:ascii="Consolas" w:hAnsi="Consolas"/>
          <w:color w:val="333333"/>
          <w:lang w:val="en-US"/>
        </w:rPr>
        <w:t xml:space="preserve"> </w:t>
      </w:r>
      <w:r w:rsidRPr="00E272E1">
        <w:rPr>
          <w:rStyle w:val="HTML"/>
          <w:rFonts w:ascii="Consolas" w:hAnsi="Consolas"/>
          <w:color w:val="333333"/>
          <w:shd w:val="clear" w:color="auto" w:fill="F8F8F8"/>
          <w:lang w:val="en-US"/>
        </w:rPr>
        <w:t>{</w:t>
      </w:r>
    </w:p>
    <w:p w:rsidR="00E272E1" w:rsidRPr="00E272E1" w:rsidRDefault="00E272E1" w:rsidP="00E272E1">
      <w:pPr>
        <w:pStyle w:val="HTML0"/>
        <w:shd w:val="clear" w:color="auto" w:fill="F8F8F8"/>
        <w:rPr>
          <w:rStyle w:val="HTML"/>
          <w:rFonts w:ascii="Consolas" w:hAnsi="Consolas"/>
          <w:color w:val="333333"/>
          <w:lang w:val="en-US"/>
        </w:rPr>
      </w:pPr>
      <w:r w:rsidRPr="00E272E1">
        <w:rPr>
          <w:rStyle w:val="HTML"/>
          <w:rFonts w:ascii="Consolas" w:hAnsi="Consolas"/>
          <w:color w:val="333333"/>
          <w:lang w:val="en-US"/>
        </w:rPr>
        <w:t xml:space="preserve">  </w:t>
      </w:r>
      <w:r w:rsidRPr="00E272E1">
        <w:rPr>
          <w:rStyle w:val="HTML"/>
          <w:rFonts w:ascii="Consolas" w:hAnsi="Consolas"/>
          <w:b/>
          <w:bCs/>
          <w:color w:val="990000"/>
          <w:lang w:val="en-US"/>
        </w:rPr>
        <w:t>font-size</w:t>
      </w:r>
      <w:r w:rsidRPr="00E272E1">
        <w:rPr>
          <w:rStyle w:val="HTML"/>
          <w:rFonts w:ascii="Consolas" w:hAnsi="Consolas"/>
          <w:color w:val="333333"/>
          <w:shd w:val="clear" w:color="auto" w:fill="F8F8F8"/>
          <w:lang w:val="en-US"/>
        </w:rPr>
        <w:t>:</w:t>
      </w:r>
      <w:r w:rsidRPr="00E272E1">
        <w:rPr>
          <w:rStyle w:val="HTML"/>
          <w:rFonts w:ascii="Consolas" w:hAnsi="Consolas"/>
          <w:color w:val="333333"/>
          <w:lang w:val="en-US"/>
        </w:rPr>
        <w:t xml:space="preserve"> </w:t>
      </w:r>
      <w:r w:rsidRPr="00E272E1">
        <w:rPr>
          <w:rStyle w:val="HTML"/>
          <w:rFonts w:ascii="Consolas" w:hAnsi="Consolas"/>
          <w:color w:val="009999"/>
          <w:lang w:val="en-US"/>
        </w:rPr>
        <w:t>30px</w:t>
      </w:r>
      <w:r w:rsidRPr="00E272E1">
        <w:rPr>
          <w:rStyle w:val="HTML"/>
          <w:rFonts w:ascii="Consolas" w:hAnsi="Consolas"/>
          <w:color w:val="333333"/>
          <w:shd w:val="clear" w:color="auto" w:fill="F8F8F8"/>
          <w:lang w:val="en-US"/>
        </w:rPr>
        <w:t>;</w:t>
      </w:r>
    </w:p>
    <w:p w:rsidR="00E272E1" w:rsidRDefault="00E272E1" w:rsidP="00E272E1">
      <w:pPr>
        <w:pStyle w:val="HTML0"/>
        <w:shd w:val="clear" w:color="auto" w:fill="F8F8F8"/>
        <w:rPr>
          <w:rFonts w:ascii="Consolas" w:hAnsi="Consolas"/>
          <w:color w:val="333333"/>
          <w:sz w:val="21"/>
          <w:szCs w:val="21"/>
        </w:rPr>
      </w:pPr>
      <w:r>
        <w:rPr>
          <w:rStyle w:val="HTML"/>
          <w:rFonts w:ascii="Consolas" w:hAnsi="Consolas"/>
          <w:color w:val="333333"/>
          <w:shd w:val="clear" w:color="auto" w:fill="F8F8F8"/>
        </w:rPr>
        <w:t>}</w:t>
      </w:r>
    </w:p>
    <w:p w:rsidR="003E3CAC" w:rsidRPr="00E272E1" w:rsidRDefault="003E3CAC">
      <w:bookmarkStart w:id="0" w:name="_GoBack"/>
      <w:bookmarkEnd w:id="0"/>
    </w:p>
    <w:sectPr w:rsidR="003E3CAC" w:rsidRPr="00E272E1" w:rsidSect="00E272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E04A5"/>
    <w:multiLevelType w:val="multilevel"/>
    <w:tmpl w:val="D1B8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13297"/>
    <w:multiLevelType w:val="multilevel"/>
    <w:tmpl w:val="FAC2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A05F1A"/>
    <w:multiLevelType w:val="multilevel"/>
    <w:tmpl w:val="7C70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E1"/>
    <w:rsid w:val="003E3CAC"/>
    <w:rsid w:val="00E27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258F0-3BF5-46ED-8379-B65A5F01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272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272E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2E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272E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272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ode"/>
    <w:basedOn w:val="a0"/>
    <w:uiPriority w:val="99"/>
    <w:semiHidden/>
    <w:unhideWhenUsed/>
    <w:rsid w:val="00E272E1"/>
    <w:rPr>
      <w:rFonts w:ascii="Courier New" w:eastAsia="Times New Roman" w:hAnsi="Courier New" w:cs="Courier New"/>
      <w:sz w:val="20"/>
      <w:szCs w:val="20"/>
    </w:rPr>
  </w:style>
  <w:style w:type="character" w:styleId="a4">
    <w:name w:val="Hyperlink"/>
    <w:basedOn w:val="a0"/>
    <w:uiPriority w:val="99"/>
    <w:semiHidden/>
    <w:unhideWhenUsed/>
    <w:rsid w:val="00E272E1"/>
    <w:rPr>
      <w:color w:val="0000FF"/>
      <w:u w:val="single"/>
    </w:rPr>
  </w:style>
  <w:style w:type="character" w:styleId="a5">
    <w:name w:val="Strong"/>
    <w:basedOn w:val="a0"/>
    <w:uiPriority w:val="22"/>
    <w:qFormat/>
    <w:rsid w:val="00E272E1"/>
    <w:rPr>
      <w:b/>
      <w:bCs/>
    </w:rPr>
  </w:style>
  <w:style w:type="paragraph" w:styleId="HTML0">
    <w:name w:val="HTML Preformatted"/>
    <w:basedOn w:val="a"/>
    <w:link w:val="HTML1"/>
    <w:uiPriority w:val="99"/>
    <w:semiHidden/>
    <w:unhideWhenUsed/>
    <w:rsid w:val="00E27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E272E1"/>
    <w:rPr>
      <w:rFonts w:ascii="Courier New" w:eastAsia="Times New Roman" w:hAnsi="Courier New" w:cs="Courier New"/>
      <w:sz w:val="20"/>
      <w:szCs w:val="20"/>
      <w:lang w:eastAsia="ru-RU"/>
    </w:rPr>
  </w:style>
  <w:style w:type="character" w:styleId="a6">
    <w:name w:val="Emphasis"/>
    <w:basedOn w:val="a0"/>
    <w:uiPriority w:val="20"/>
    <w:qFormat/>
    <w:rsid w:val="00E27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76714">
      <w:bodyDiv w:val="1"/>
      <w:marLeft w:val="0"/>
      <w:marRight w:val="0"/>
      <w:marTop w:val="0"/>
      <w:marBottom w:val="0"/>
      <w:divBdr>
        <w:top w:val="none" w:sz="0" w:space="0" w:color="auto"/>
        <w:left w:val="none" w:sz="0" w:space="0" w:color="auto"/>
        <w:bottom w:val="none" w:sz="0" w:space="0" w:color="auto"/>
        <w:right w:val="none" w:sz="0" w:space="0" w:color="auto"/>
      </w:divBdr>
    </w:div>
    <w:div w:id="267322033">
      <w:bodyDiv w:val="1"/>
      <w:marLeft w:val="0"/>
      <w:marRight w:val="0"/>
      <w:marTop w:val="0"/>
      <w:marBottom w:val="0"/>
      <w:divBdr>
        <w:top w:val="none" w:sz="0" w:space="0" w:color="auto"/>
        <w:left w:val="none" w:sz="0" w:space="0" w:color="auto"/>
        <w:bottom w:val="none" w:sz="0" w:space="0" w:color="auto"/>
        <w:right w:val="none" w:sz="0" w:space="0" w:color="auto"/>
      </w:divBdr>
    </w:div>
    <w:div w:id="656541808">
      <w:bodyDiv w:val="1"/>
      <w:marLeft w:val="0"/>
      <w:marRight w:val="0"/>
      <w:marTop w:val="0"/>
      <w:marBottom w:val="0"/>
      <w:divBdr>
        <w:top w:val="none" w:sz="0" w:space="0" w:color="auto"/>
        <w:left w:val="none" w:sz="0" w:space="0" w:color="auto"/>
        <w:bottom w:val="none" w:sz="0" w:space="0" w:color="auto"/>
        <w:right w:val="none" w:sz="0" w:space="0" w:color="auto"/>
      </w:divBdr>
    </w:div>
    <w:div w:id="85808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htmlcolorcodes.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Преподаватель-305</dc:creator>
  <cp:keywords/>
  <dc:description/>
  <cp:lastModifiedBy>Преподаватель-305</cp:lastModifiedBy>
  <cp:revision>1</cp:revision>
  <dcterms:created xsi:type="dcterms:W3CDTF">2021-05-14T03:02:00Z</dcterms:created>
  <dcterms:modified xsi:type="dcterms:W3CDTF">2021-05-14T03:03:00Z</dcterms:modified>
</cp:coreProperties>
</file>